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300" w:right="300"/>
        <w:jc w:val="center"/>
        <w:rPr>
          <w:rFonts w:hint="default" w:ascii="Times New Roman" w:hAnsi="Times New Roman" w:eastAsia="Roboto" w:cs="Times New Roman"/>
          <w:b/>
          <w:bCs/>
          <w:color w:val="424242"/>
          <w:sz w:val="24"/>
          <w:szCs w:val="24"/>
        </w:rPr>
      </w:pPr>
      <w:r>
        <w:rPr>
          <w:rFonts w:hint="default" w:ascii="Times New Roman" w:hAnsi="Times New Roman" w:eastAsia="Roboto" w:cs="Times New Roman"/>
          <w:b/>
          <w:bCs/>
          <w:i w:val="0"/>
          <w:iCs w:val="0"/>
          <w:caps w:val="0"/>
          <w:color w:val="424242"/>
          <w:spacing w:val="0"/>
          <w:sz w:val="24"/>
          <w:szCs w:val="24"/>
          <w:bdr w:val="none" w:color="auto" w:sz="0" w:space="0"/>
        </w:rPr>
        <w:t>Требования к проведению школьног</w:t>
      </w:r>
      <w:bookmarkStart w:id="0" w:name="_GoBack"/>
      <w:r>
        <w:rPr>
          <w:rFonts w:hint="default" w:ascii="Times New Roman" w:hAnsi="Times New Roman" w:eastAsia="Roboto" w:cs="Times New Roman"/>
          <w:b/>
          <w:bCs/>
          <w:i w:val="0"/>
          <w:iCs w:val="0"/>
          <w:caps w:val="0"/>
          <w:color w:val="424242"/>
          <w:spacing w:val="0"/>
          <w:sz w:val="24"/>
          <w:szCs w:val="24"/>
          <w:bdr w:val="none" w:color="auto" w:sz="0" w:space="0"/>
        </w:rPr>
        <w:t>о</w:t>
      </w:r>
      <w:bookmarkEnd w:id="0"/>
      <w:r>
        <w:rPr>
          <w:rFonts w:hint="default" w:ascii="Times New Roman" w:hAnsi="Times New Roman" w:eastAsia="Roboto" w:cs="Times New Roman"/>
          <w:b/>
          <w:bCs/>
          <w:i w:val="0"/>
          <w:iCs w:val="0"/>
          <w:caps w:val="0"/>
          <w:color w:val="424242"/>
          <w:spacing w:val="0"/>
          <w:sz w:val="24"/>
          <w:szCs w:val="24"/>
          <w:bdr w:val="none" w:color="auto" w:sz="0" w:space="0"/>
        </w:rPr>
        <w:t xml:space="preserve"> этапа всероссийской олимпиады школьников 2024/25 учебного года на технологической платформе «Сириус.Курсы»</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"https://uts.sirius.online/" \t "https://siriusolymp.ru/rules" \l "requirement#!/tab/_blank"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uts.sirius.online</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2</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"https://siriusolymp.ru/about" \l "groups"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Об олимпиаде</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3</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4</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"https://siriusolymp.ru/about" \l "schedule"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Об олимпиаде</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5</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сайте олимпиады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siriusolymp.ru</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6</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siriusolymp.ru</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7</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8</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siriusolymp.ru</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9</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10</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11</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В течение 2 календарных дней после завершения олимпиады на сайте олимпиады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siriusolymp.ru</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 публикуются текстовые и видеоразборы заданий.</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12</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13</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14</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begin"/>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instrText xml:space="preserve"> HYPERLINK "https://siriusolymp.ru/" </w:instrTex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separate"/>
      </w:r>
      <w:r>
        <w:rPr>
          <w:rStyle w:val="5"/>
          <w:rFonts w:hint="default" w:ascii="Times New Roman" w:hAnsi="Times New Roman" w:eastAsia="Roboto" w:cs="Times New Roman"/>
          <w:i w:val="0"/>
          <w:iCs w:val="0"/>
          <w:caps w:val="0"/>
          <w:color w:val="424242"/>
          <w:spacing w:val="0"/>
          <w:sz w:val="24"/>
          <w:szCs w:val="24"/>
          <w:u w:val="none"/>
          <w:bdr w:val="none" w:color="auto" w:sz="0" w:space="0"/>
        </w:rPr>
        <w:t>siriusolymp.ru</w:t>
      </w:r>
      <w:r>
        <w:rPr>
          <w:rFonts w:hint="default" w:ascii="Times New Roman" w:hAnsi="Times New Roman" w:eastAsia="Roboto" w:cs="Times New Roman"/>
          <w:i w:val="0"/>
          <w:iCs w:val="0"/>
          <w:caps w:val="0"/>
          <w:color w:val="424242"/>
          <w:spacing w:val="0"/>
          <w:kern w:val="0"/>
          <w:sz w:val="24"/>
          <w:szCs w:val="24"/>
          <w:u w:val="none"/>
          <w:bdr w:val="none" w:color="auto" w:sz="0" w:space="0"/>
          <w:lang w:val="en-US" w:eastAsia="zh-CN" w:bidi="ar"/>
        </w:rPr>
        <w:fldChar w:fldCharType="end"/>
      </w: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single" w:color="000000" w:sz="2" w:space="0"/>
          <w:left w:val="single" w:color="000000" w:sz="2" w:space="0"/>
          <w:bottom w:val="single" w:color="000000" w:sz="2" w:space="0"/>
          <w:right w:val="single" w:color="000000" w:sz="2" w:space="0"/>
        </w:pBdr>
        <w:shd w:val="clear" w:fill="00B1AA"/>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Roboto" w:cs="Times New Roman"/>
          <w:i w:val="0"/>
          <w:iCs w:val="0"/>
          <w:caps w:val="0"/>
          <w:color w:val="FFFFFF"/>
          <w:spacing w:val="0"/>
          <w:sz w:val="24"/>
          <w:szCs w:val="24"/>
        </w:rPr>
      </w:pPr>
      <w:r>
        <w:rPr>
          <w:rFonts w:hint="default" w:ascii="Times New Roman" w:hAnsi="Times New Roman" w:eastAsia="Roboto" w:cs="Times New Roman"/>
          <w:i w:val="0"/>
          <w:iCs w:val="0"/>
          <w:caps w:val="0"/>
          <w:color w:val="FFFFFF"/>
          <w:spacing w:val="0"/>
          <w:kern w:val="0"/>
          <w:sz w:val="24"/>
          <w:szCs w:val="24"/>
          <w:bdr w:val="none" w:color="auto" w:sz="0" w:space="0"/>
          <w:shd w:val="clear" w:fill="00B1AA"/>
          <w:lang w:val="en-US" w:eastAsia="zh-CN" w:bidi="ar"/>
        </w:rPr>
        <w:t>15</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tLeast"/>
        <w:ind w:left="0" w:right="0" w:firstLine="0"/>
        <w:jc w:val="left"/>
        <w:textAlignment w:val="top"/>
        <w:rPr>
          <w:rFonts w:hint="default" w:ascii="Times New Roman" w:hAnsi="Times New Roman" w:eastAsia="Roboto" w:cs="Times New Roman"/>
          <w:i w:val="0"/>
          <w:iCs w:val="0"/>
          <w:caps w:val="0"/>
          <w:color w:val="424242"/>
          <w:spacing w:val="0"/>
          <w:sz w:val="24"/>
          <w:szCs w:val="24"/>
        </w:rPr>
      </w:pPr>
      <w:r>
        <w:rPr>
          <w:rFonts w:hint="default" w:ascii="Times New Roman" w:hAnsi="Times New Roman" w:eastAsia="Roboto" w:cs="Times New Roman"/>
          <w:i w:val="0"/>
          <w:iCs w:val="0"/>
          <w:caps w:val="0"/>
          <w:color w:val="424242"/>
          <w:spacing w:val="0"/>
          <w:kern w:val="0"/>
          <w:sz w:val="24"/>
          <w:szCs w:val="24"/>
          <w:bdr w:val="none" w:color="auto" w:sz="0" w:space="0"/>
          <w:lang w:val="en-US" w:eastAsia="zh-CN" w:bidi="ar"/>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ind w:left="300" w:right="300" w:hanging="360"/>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EC818"/>
    <w:multiLevelType w:val="multilevel"/>
    <w:tmpl w:val="F93EC8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76A9F"/>
    <w:rsid w:val="3527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2024-10-27T11:28:00Z</dcterms:created>
  <dc:creator>tim15</dc:creator>
  <cp:lastModifiedBy>Инна Трухина</cp:lastModifiedBy>
  <dcterms:modified xsi:type="dcterms:W3CDTF">2024-10-27T11:29:00Z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8E63A8C4D0BD4EF89B5A6EF1703FD61A</vt:lpwstr>
  </property>
</Properties>
</file>